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1B55F" w14:textId="77777777" w:rsidR="00424DCF" w:rsidRPr="00A9155D" w:rsidRDefault="00424DCF" w:rsidP="00424DCF">
      <w:pPr>
        <w:autoSpaceDE w:val="0"/>
        <w:autoSpaceDN w:val="0"/>
        <w:adjustRightInd w:val="0"/>
        <w:jc w:val="center"/>
        <w:rPr>
          <w:rFonts w:ascii="Cooper Black" w:hAnsi="Cooper Black" w:cs="TimesNewRomanPS-BoldMT"/>
          <w:bCs/>
          <w:sz w:val="74"/>
          <w:szCs w:val="74"/>
        </w:rPr>
      </w:pPr>
      <w:r w:rsidRPr="00A9155D">
        <w:rPr>
          <w:rFonts w:ascii="Cooper Black" w:hAnsi="Cooper Black" w:cs="TimesNewRomanPS-BoldMT"/>
          <w:bCs/>
          <w:sz w:val="74"/>
          <w:szCs w:val="74"/>
        </w:rPr>
        <w:t>Cornell Notes</w:t>
      </w:r>
    </w:p>
    <w:p w14:paraId="21A7EAAF" w14:textId="77777777" w:rsidR="00424DCF" w:rsidRPr="00153D03" w:rsidRDefault="00AA64BE" w:rsidP="00424DCF">
      <w:pPr>
        <w:autoSpaceDE w:val="0"/>
        <w:autoSpaceDN w:val="0"/>
        <w:adjustRightInd w:val="0"/>
        <w:jc w:val="center"/>
        <w:rPr>
          <w:rFonts w:ascii="Eras Bold ITC" w:hAnsi="Eras Bold ITC" w:cs="TimesNewRomanPS-BoldMT"/>
          <w:bCs/>
          <w:i/>
          <w:sz w:val="22"/>
          <w:szCs w:val="22"/>
        </w:rPr>
      </w:pPr>
      <w:r w:rsidRPr="00153D03">
        <w:rPr>
          <w:rFonts w:ascii="Eras Bold ITC" w:hAnsi="Eras Bold ITC" w:cs="TimesNewRomanPS-BoldMT"/>
          <w:bCs/>
          <w:i/>
          <w:sz w:val="22"/>
          <w:szCs w:val="22"/>
        </w:rPr>
        <w:t xml:space="preserve">[How </w:t>
      </w:r>
      <w:r w:rsidR="00423784" w:rsidRPr="00153D03">
        <w:rPr>
          <w:rFonts w:ascii="Eras Bold ITC" w:hAnsi="Eras Bold ITC" w:cs="TimesNewRomanPS-BoldMT"/>
          <w:bCs/>
          <w:i/>
          <w:sz w:val="22"/>
          <w:szCs w:val="22"/>
        </w:rPr>
        <w:t>T</w:t>
      </w:r>
      <w:r w:rsidR="00424DCF" w:rsidRPr="00153D03">
        <w:rPr>
          <w:rFonts w:ascii="Eras Bold ITC" w:hAnsi="Eras Bold ITC" w:cs="TimesNewRomanPS-BoldMT"/>
          <w:bCs/>
          <w:i/>
          <w:sz w:val="22"/>
          <w:szCs w:val="22"/>
        </w:rPr>
        <w:t>o Do Them]</w:t>
      </w:r>
    </w:p>
    <w:p w14:paraId="41E30800" w14:textId="77777777" w:rsidR="00424DCF" w:rsidRPr="00424DCF" w:rsidRDefault="00424DCF" w:rsidP="00424DCF">
      <w:pPr>
        <w:autoSpaceDE w:val="0"/>
        <w:autoSpaceDN w:val="0"/>
        <w:adjustRightInd w:val="0"/>
        <w:jc w:val="center"/>
        <w:rPr>
          <w:rFonts w:ascii="Arial Black" w:hAnsi="Arial Black" w:cs="TimesNewRomanPS-BoldMT"/>
          <w:bCs/>
          <w:i/>
          <w:sz w:val="22"/>
          <w:szCs w:val="22"/>
        </w:rPr>
      </w:pPr>
    </w:p>
    <w:p w14:paraId="3DB6CC54" w14:textId="77777777" w:rsidR="00424DCF" w:rsidRDefault="008B515F" w:rsidP="00424DCF">
      <w:pPr>
        <w:autoSpaceDE w:val="0"/>
        <w:autoSpaceDN w:val="0"/>
        <w:adjustRightInd w:val="0"/>
        <w:rPr>
          <w:rFonts w:ascii="Garamond" w:hAnsi="Garamond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 </w:t>
      </w:r>
      <w:r w:rsidR="00424DCF" w:rsidRPr="00424DCF">
        <w:rPr>
          <w:rFonts w:ascii="Cooper Black" w:hAnsi="Cooper Black" w:cs="TimesNewRomanPSMT"/>
          <w:sz w:val="26"/>
          <w:szCs w:val="26"/>
        </w:rPr>
        <w:t>Divide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 the paper into three sections.</w:t>
      </w:r>
    </w:p>
    <w:p w14:paraId="28C994AC" w14:textId="77777777" w:rsidR="00424DCF" w:rsidRPr="00424DCF" w:rsidRDefault="00AA64BE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424DCF" w:rsidRPr="00424DCF">
        <w:rPr>
          <w:rFonts w:ascii="Garamond" w:hAnsi="Garamond" w:cs="TimesNewRomanPSMT"/>
          <w:sz w:val="26"/>
          <w:szCs w:val="26"/>
        </w:rPr>
        <w:t>Draw a dark horizontal line about 5 or 6 lines from the bottom. Use a heavy</w:t>
      </w:r>
    </w:p>
    <w:p w14:paraId="58596260" w14:textId="77777777" w:rsidR="00424DCF" w:rsidRPr="00424DCF" w:rsidRDefault="00424DCF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 </w:t>
      </w:r>
      <w:r w:rsidRPr="00424DCF">
        <w:rPr>
          <w:rFonts w:ascii="Garamond" w:hAnsi="Garamond" w:cs="TimesNewRomanPSMT"/>
          <w:sz w:val="26"/>
          <w:szCs w:val="26"/>
        </w:rPr>
        <w:t xml:space="preserve">magic marker </w:t>
      </w:r>
      <w:r w:rsidR="00D238A3">
        <w:rPr>
          <w:rFonts w:ascii="Garamond" w:hAnsi="Garamond" w:cs="TimesNewRomanPSMT"/>
          <w:sz w:val="26"/>
          <w:szCs w:val="26"/>
        </w:rPr>
        <w:t xml:space="preserve">or pen </w:t>
      </w:r>
      <w:r w:rsidRPr="00424DCF">
        <w:rPr>
          <w:rFonts w:ascii="Garamond" w:hAnsi="Garamond" w:cs="TimesNewRomanPSMT"/>
          <w:sz w:val="26"/>
          <w:szCs w:val="26"/>
        </w:rPr>
        <w:t>so that it is clear.</w:t>
      </w:r>
    </w:p>
    <w:p w14:paraId="781FD92F" w14:textId="1D1CDDFD" w:rsidR="00424DCF" w:rsidRDefault="00AA64BE" w:rsidP="00424DC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Draw a dark vertical line about </w:t>
      </w:r>
      <w:r w:rsidR="00B64C3C">
        <w:rPr>
          <w:rFonts w:ascii="Garamond" w:hAnsi="Garamond" w:cs="TimesNewRomanPSMT"/>
          <w:sz w:val="26"/>
          <w:szCs w:val="26"/>
        </w:rPr>
        <w:t>3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 inches from the left side of the paper from </w:t>
      </w:r>
      <w:r w:rsidR="00424DCF">
        <w:rPr>
          <w:rFonts w:ascii="Garamond" w:hAnsi="Garamond" w:cs="TimesNewRomanPSMT"/>
          <w:sz w:val="26"/>
          <w:szCs w:val="26"/>
        </w:rPr>
        <w:t xml:space="preserve">    </w:t>
      </w:r>
    </w:p>
    <w:p w14:paraId="78DBD7E2" w14:textId="356EF508" w:rsidR="00424DCF" w:rsidRDefault="00424DCF" w:rsidP="00424DC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 </w:t>
      </w:r>
      <w:r w:rsidRPr="00424DCF">
        <w:rPr>
          <w:rFonts w:ascii="Garamond" w:hAnsi="Garamond" w:cs="TimesNewRomanPSMT"/>
          <w:sz w:val="26"/>
          <w:szCs w:val="26"/>
        </w:rPr>
        <w:t>the</w:t>
      </w:r>
      <w:r>
        <w:rPr>
          <w:rFonts w:ascii="Garamond" w:hAnsi="Garamond" w:cs="TimesNewRomanPSMT"/>
          <w:sz w:val="26"/>
          <w:szCs w:val="26"/>
        </w:rPr>
        <w:t xml:space="preserve"> </w:t>
      </w:r>
      <w:r w:rsidRPr="00424DCF">
        <w:rPr>
          <w:rFonts w:ascii="Garamond" w:hAnsi="Garamond" w:cs="TimesNewRomanPSMT"/>
          <w:sz w:val="26"/>
          <w:szCs w:val="26"/>
        </w:rPr>
        <w:t xml:space="preserve">top to the </w:t>
      </w:r>
      <w:r w:rsidR="00B64C3C">
        <w:rPr>
          <w:rFonts w:ascii="Garamond" w:hAnsi="Garamond" w:cs="TimesNewRomanPSMT"/>
          <w:sz w:val="26"/>
          <w:szCs w:val="26"/>
        </w:rPr>
        <w:t xml:space="preserve">first </w:t>
      </w:r>
      <w:r w:rsidRPr="00424DCF">
        <w:rPr>
          <w:rFonts w:ascii="Garamond" w:hAnsi="Garamond" w:cs="TimesNewRomanPSMT"/>
          <w:sz w:val="26"/>
          <w:szCs w:val="26"/>
        </w:rPr>
        <w:t>horizontal line</w:t>
      </w:r>
      <w:r w:rsidR="00B64C3C">
        <w:rPr>
          <w:rFonts w:ascii="Garamond" w:hAnsi="Garamond" w:cs="TimesNewRomanPSMT"/>
          <w:sz w:val="26"/>
          <w:szCs w:val="26"/>
        </w:rPr>
        <w:t xml:space="preserve"> you made.</w:t>
      </w:r>
    </w:p>
    <w:p w14:paraId="24F5E407" w14:textId="77777777" w:rsidR="00424DCF" w:rsidRPr="00424DCF" w:rsidRDefault="00424DCF" w:rsidP="00424DC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</w:p>
    <w:p w14:paraId="08399BD1" w14:textId="77777777" w:rsidR="00424DCF" w:rsidRPr="00424DCF" w:rsidRDefault="008B515F" w:rsidP="00424DCF">
      <w:pPr>
        <w:autoSpaceDE w:val="0"/>
        <w:autoSpaceDN w:val="0"/>
        <w:adjustRightInd w:val="0"/>
        <w:rPr>
          <w:rFonts w:ascii="Cooper Black" w:hAnsi="Cooper Black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 </w:t>
      </w:r>
      <w:r w:rsidR="00424DCF" w:rsidRPr="00424DCF">
        <w:rPr>
          <w:rFonts w:ascii="Cooper Black" w:hAnsi="Cooper Black" w:cs="TimesNewRomanPSMT"/>
          <w:sz w:val="26"/>
          <w:szCs w:val="26"/>
        </w:rPr>
        <w:t>Document</w:t>
      </w:r>
    </w:p>
    <w:p w14:paraId="251B480A" w14:textId="77777777" w:rsidR="00424DCF" w:rsidRDefault="00AA64BE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424DCF" w:rsidRPr="00424DCF">
        <w:rPr>
          <w:rFonts w:ascii="Garamond" w:hAnsi="Garamond" w:cs="TimesNewRomanPSMT"/>
          <w:sz w:val="26"/>
          <w:szCs w:val="26"/>
        </w:rPr>
        <w:t>Write course name, date</w:t>
      </w:r>
      <w:r w:rsidR="00424DCF">
        <w:rPr>
          <w:rFonts w:ascii="Garamond" w:hAnsi="Garamond" w:cs="TimesNewRomanPSMT"/>
          <w:sz w:val="26"/>
          <w:szCs w:val="26"/>
        </w:rPr>
        <w:t>,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 and topic at the top of each page</w:t>
      </w:r>
    </w:p>
    <w:p w14:paraId="22A77A6E" w14:textId="77777777" w:rsidR="00424DCF" w:rsidRPr="00424DCF" w:rsidRDefault="00B64C3C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Cooper Black" w:hAnsi="Cooper Black" w:cs="TimesNewRomanPSMT"/>
          <w:noProof/>
          <w:sz w:val="26"/>
          <w:szCs w:val="26"/>
        </w:rPr>
        <w:pict w14:anchorId="30CD8C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pt;margin-top:1.45pt;width:36pt;height:38pt;z-index:1">
            <v:textbox>
              <w:txbxContent>
                <w:p w14:paraId="21C5691E" w14:textId="77777777" w:rsidR="00424DCF" w:rsidRPr="00732EA1" w:rsidRDefault="00424DCF" w:rsidP="00424DCF">
                  <w:pPr>
                    <w:rPr>
                      <w:rFonts w:ascii="Cooper Black" w:hAnsi="Cooper Black"/>
                      <w:sz w:val="58"/>
                      <w:szCs w:val="58"/>
                    </w:rPr>
                  </w:pPr>
                  <w:r>
                    <w:rPr>
                      <w:rFonts w:ascii="Cooper Black" w:hAnsi="Cooper Black"/>
                      <w:sz w:val="58"/>
                      <w:szCs w:val="58"/>
                    </w:rPr>
                    <w:t>1</w:t>
                  </w:r>
                </w:p>
              </w:txbxContent>
            </v:textbox>
          </v:shape>
        </w:pict>
      </w:r>
    </w:p>
    <w:p w14:paraId="0E109CCA" w14:textId="77777777" w:rsidR="00424DCF" w:rsidRPr="00424DCF" w:rsidRDefault="008B515F" w:rsidP="00424DCF">
      <w:pPr>
        <w:autoSpaceDE w:val="0"/>
        <w:autoSpaceDN w:val="0"/>
        <w:adjustRightInd w:val="0"/>
        <w:rPr>
          <w:rFonts w:ascii="Cooper Black" w:hAnsi="Cooper Black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 </w:t>
      </w:r>
      <w:r w:rsidR="00424DCF" w:rsidRPr="00424DCF">
        <w:rPr>
          <w:rFonts w:ascii="Cooper Black" w:hAnsi="Cooper Black" w:cs="TimesNewRomanPSMT"/>
          <w:sz w:val="26"/>
          <w:szCs w:val="26"/>
        </w:rPr>
        <w:t>Write Notes</w:t>
      </w:r>
      <w:r w:rsidR="00424DCF">
        <w:rPr>
          <w:rFonts w:ascii="Cooper Black" w:hAnsi="Cooper Black" w:cs="TimesNewRomanPSMT"/>
          <w:sz w:val="26"/>
          <w:szCs w:val="26"/>
        </w:rPr>
        <w:t xml:space="preserve">   </w:t>
      </w:r>
    </w:p>
    <w:p w14:paraId="2E5BA828" w14:textId="77777777" w:rsidR="00424DCF" w:rsidRPr="00424DCF" w:rsidRDefault="00424DCF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>*</w:t>
      </w:r>
      <w:r w:rsidRPr="00424DCF">
        <w:rPr>
          <w:rFonts w:ascii="Garamond" w:hAnsi="Garamond" w:cs="TimesNewRomanPSMT"/>
          <w:sz w:val="26"/>
          <w:szCs w:val="26"/>
        </w:rPr>
        <w:t xml:space="preserve">The large </w:t>
      </w:r>
      <w:r>
        <w:rPr>
          <w:rFonts w:ascii="Garamond" w:hAnsi="Garamond" w:cs="TimesNewRomanPSMT"/>
          <w:sz w:val="26"/>
          <w:szCs w:val="26"/>
        </w:rPr>
        <w:t xml:space="preserve">rectangular </w:t>
      </w:r>
      <w:r w:rsidRPr="00424DCF">
        <w:rPr>
          <w:rFonts w:ascii="Garamond" w:hAnsi="Garamond" w:cs="TimesNewRomanPSMT"/>
          <w:sz w:val="26"/>
          <w:szCs w:val="26"/>
        </w:rPr>
        <w:t xml:space="preserve">box </w:t>
      </w:r>
      <w:r w:rsidRPr="00153D03">
        <w:rPr>
          <w:rFonts w:ascii="Garamond" w:hAnsi="Garamond" w:cs="TimesNewRomanPSMT"/>
          <w:b/>
          <w:sz w:val="26"/>
          <w:szCs w:val="26"/>
        </w:rPr>
        <w:t>to the right</w:t>
      </w:r>
      <w:r w:rsidRPr="00424DCF">
        <w:rPr>
          <w:rFonts w:ascii="Garamond" w:hAnsi="Garamond" w:cs="TimesNewRomanPSMT"/>
          <w:sz w:val="26"/>
          <w:szCs w:val="26"/>
        </w:rPr>
        <w:t xml:space="preserve"> is for writing notes.</w:t>
      </w:r>
    </w:p>
    <w:p w14:paraId="0D4ED7E8" w14:textId="77777777" w:rsidR="00424DCF" w:rsidRPr="00424DCF" w:rsidRDefault="00424DCF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Pr="00424DCF">
        <w:rPr>
          <w:rFonts w:ascii="Garamond" w:hAnsi="Garamond" w:cs="TimesNewRomanPSMT"/>
          <w:sz w:val="26"/>
          <w:szCs w:val="26"/>
        </w:rPr>
        <w:t>Skip a line between ideas and</w:t>
      </w:r>
      <w:r w:rsidR="00C62A5C">
        <w:rPr>
          <w:rFonts w:ascii="Garamond" w:hAnsi="Garamond" w:cs="TimesNewRomanPSMT"/>
          <w:sz w:val="26"/>
          <w:szCs w:val="26"/>
        </w:rPr>
        <w:t>/or</w:t>
      </w:r>
      <w:r w:rsidRPr="00424DCF">
        <w:rPr>
          <w:rFonts w:ascii="Garamond" w:hAnsi="Garamond" w:cs="TimesNewRomanPSMT"/>
          <w:sz w:val="26"/>
          <w:szCs w:val="26"/>
        </w:rPr>
        <w:t xml:space="preserve"> topics</w:t>
      </w:r>
    </w:p>
    <w:p w14:paraId="24BD9CCD" w14:textId="77777777" w:rsidR="00424DCF" w:rsidRDefault="00424DCF" w:rsidP="00424DCF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Pr="00424DCF">
        <w:rPr>
          <w:rFonts w:ascii="Garamond" w:hAnsi="Garamond" w:cs="TimesNewRomanPSMT"/>
          <w:sz w:val="26"/>
          <w:szCs w:val="26"/>
        </w:rPr>
        <w:t>Don't use complet</w:t>
      </w:r>
      <w:r>
        <w:rPr>
          <w:rFonts w:ascii="Garamond" w:hAnsi="Garamond" w:cs="TimesNewRomanPSMT"/>
          <w:sz w:val="26"/>
          <w:szCs w:val="26"/>
        </w:rPr>
        <w:t>e sentences.</w:t>
      </w:r>
    </w:p>
    <w:p w14:paraId="19351CD2" w14:textId="77777777" w:rsidR="00424DCF" w:rsidRDefault="00424DCF" w:rsidP="00424DC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*Use abbreviations </w:t>
      </w:r>
      <w:r w:rsidRPr="00424DCF">
        <w:rPr>
          <w:rFonts w:ascii="Garamond" w:hAnsi="Garamond" w:cs="TimesNewRomanPSMT"/>
          <w:sz w:val="26"/>
          <w:szCs w:val="26"/>
        </w:rPr>
        <w:t>whenever possible.</w:t>
      </w:r>
    </w:p>
    <w:p w14:paraId="259F6E8C" w14:textId="77777777" w:rsidR="00424DCF" w:rsidRDefault="00AA64BE" w:rsidP="00424DC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</w:t>
      </w:r>
      <w:r w:rsidR="00424DCF">
        <w:rPr>
          <w:rFonts w:ascii="Garamond" w:hAnsi="Garamond" w:cs="TimesNewRomanPSMT"/>
          <w:sz w:val="26"/>
          <w:szCs w:val="26"/>
        </w:rPr>
        <w:t>*</w:t>
      </w:r>
      <w:r w:rsidR="00424DCF" w:rsidRPr="00424DCF">
        <w:rPr>
          <w:rFonts w:ascii="Garamond" w:hAnsi="Garamond" w:cs="TimesNewRomanPSMT"/>
          <w:sz w:val="26"/>
          <w:szCs w:val="26"/>
        </w:rPr>
        <w:t>Develop a</w:t>
      </w:r>
      <w:r w:rsidR="00424DCF">
        <w:rPr>
          <w:rFonts w:ascii="Garamond" w:hAnsi="Garamond" w:cs="TimesNewRomanPSMT"/>
          <w:sz w:val="26"/>
          <w:szCs w:val="26"/>
        </w:rPr>
        <w:t xml:space="preserve"> 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shorthand of your own, such as using </w:t>
      </w:r>
      <w:r>
        <w:rPr>
          <w:rFonts w:ascii="Garamond" w:hAnsi="Garamond" w:cs="TimesNewRomanPSMT"/>
          <w:sz w:val="26"/>
          <w:szCs w:val="26"/>
        </w:rPr>
        <w:t>“</w:t>
      </w:r>
      <w:r w:rsidR="00C62A5C">
        <w:rPr>
          <w:rFonts w:ascii="Garamond" w:hAnsi="Garamond" w:cs="TimesNewRomanPSMT"/>
          <w:sz w:val="26"/>
          <w:szCs w:val="26"/>
        </w:rPr>
        <w:t>+</w:t>
      </w:r>
      <w:r>
        <w:rPr>
          <w:rFonts w:ascii="Garamond" w:hAnsi="Garamond" w:cs="TimesNewRomanPSMT"/>
          <w:sz w:val="26"/>
          <w:szCs w:val="26"/>
        </w:rPr>
        <w:t>”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 for the word </w:t>
      </w:r>
      <w:r w:rsidR="00D238A3">
        <w:rPr>
          <w:rFonts w:ascii="Garamond" w:hAnsi="Garamond" w:cs="TimesNewRomanPSMT"/>
          <w:sz w:val="26"/>
          <w:szCs w:val="26"/>
        </w:rPr>
        <w:t>“</w:t>
      </w:r>
      <w:r w:rsidR="00424DCF" w:rsidRPr="00D238A3">
        <w:rPr>
          <w:rFonts w:ascii="Garamond" w:hAnsi="Garamond" w:cs="TimesNewRomanPS-ItalicMT"/>
          <w:iCs/>
          <w:sz w:val="26"/>
          <w:szCs w:val="26"/>
        </w:rPr>
        <w:t>and</w:t>
      </w:r>
      <w:r w:rsidR="00424DCF" w:rsidRPr="00424DCF">
        <w:rPr>
          <w:rFonts w:ascii="Garamond" w:hAnsi="Garamond" w:cs="TimesNewRomanPSMT"/>
          <w:sz w:val="26"/>
          <w:szCs w:val="26"/>
        </w:rPr>
        <w:t>.”</w:t>
      </w:r>
    </w:p>
    <w:p w14:paraId="7060A48F" w14:textId="77777777" w:rsidR="00D22D6D" w:rsidRPr="00424DCF" w:rsidRDefault="00B64C3C" w:rsidP="00424DC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Cooper Black" w:hAnsi="Cooper Black" w:cs="TimesNewRomanPSMT"/>
          <w:noProof/>
          <w:sz w:val="26"/>
          <w:szCs w:val="26"/>
        </w:rPr>
        <w:pict w14:anchorId="588C97ED">
          <v:shape id="_x0000_s1027" type="#_x0000_t202" style="position:absolute;left:0;text-align:left;margin-left:-35.25pt;margin-top:2.3pt;width:36pt;height:38pt;z-index:2">
            <v:textbox>
              <w:txbxContent>
                <w:p w14:paraId="1B33228B" w14:textId="77777777" w:rsidR="00AA64BE" w:rsidRPr="00732EA1" w:rsidRDefault="00AA64BE" w:rsidP="00AA64BE">
                  <w:pPr>
                    <w:rPr>
                      <w:rFonts w:ascii="Cooper Black" w:hAnsi="Cooper Black"/>
                      <w:sz w:val="58"/>
                      <w:szCs w:val="58"/>
                    </w:rPr>
                  </w:pPr>
                  <w:r>
                    <w:rPr>
                      <w:rFonts w:ascii="Cooper Black" w:hAnsi="Cooper Black"/>
                      <w:sz w:val="58"/>
                      <w:szCs w:val="58"/>
                    </w:rPr>
                    <w:t>2</w:t>
                  </w:r>
                </w:p>
              </w:txbxContent>
            </v:textbox>
          </v:shape>
        </w:pict>
      </w:r>
    </w:p>
    <w:p w14:paraId="4695E887" w14:textId="77777777" w:rsidR="00AA64BE" w:rsidRDefault="008B515F" w:rsidP="00424DCF">
      <w:pPr>
        <w:autoSpaceDE w:val="0"/>
        <w:autoSpaceDN w:val="0"/>
        <w:adjustRightInd w:val="0"/>
        <w:rPr>
          <w:rFonts w:ascii="Cooper Black" w:hAnsi="Cooper Black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 </w:t>
      </w:r>
      <w:r w:rsidR="00424DCF" w:rsidRPr="00AA64BE">
        <w:rPr>
          <w:rFonts w:ascii="Cooper Black" w:hAnsi="Cooper Black" w:cs="TimesNewRomanPSMT"/>
          <w:sz w:val="26"/>
          <w:szCs w:val="26"/>
        </w:rPr>
        <w:t xml:space="preserve">Review and </w:t>
      </w:r>
      <w:r w:rsidR="00F65D4D">
        <w:rPr>
          <w:rFonts w:ascii="Cooper Black" w:hAnsi="Cooper Black" w:cs="TimesNewRomanPSMT"/>
          <w:sz w:val="26"/>
          <w:szCs w:val="26"/>
        </w:rPr>
        <w:t>C</w:t>
      </w:r>
      <w:r w:rsidR="00424DCF" w:rsidRPr="00AA64BE">
        <w:rPr>
          <w:rFonts w:ascii="Cooper Black" w:hAnsi="Cooper Black" w:cs="TimesNewRomanPSMT"/>
          <w:sz w:val="26"/>
          <w:szCs w:val="26"/>
        </w:rPr>
        <w:t>larify</w:t>
      </w:r>
    </w:p>
    <w:p w14:paraId="00065026" w14:textId="77777777" w:rsidR="00424DCF" w:rsidRPr="00AA64BE" w:rsidRDefault="00AA64BE" w:rsidP="00AA64BE">
      <w:pPr>
        <w:autoSpaceDE w:val="0"/>
        <w:autoSpaceDN w:val="0"/>
        <w:adjustRightInd w:val="0"/>
        <w:ind w:firstLine="720"/>
        <w:rPr>
          <w:rFonts w:ascii="Cooper Black" w:hAnsi="Cooper Black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</w:t>
      </w:r>
      <w:r>
        <w:rPr>
          <w:rFonts w:ascii="Garamond" w:hAnsi="Garamond" w:cs="TimesNewRomanPSMT"/>
          <w:sz w:val="26"/>
          <w:szCs w:val="26"/>
        </w:rPr>
        <w:t>*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Review </w:t>
      </w:r>
      <w:r w:rsidR="00153D03">
        <w:rPr>
          <w:rFonts w:ascii="Garamond" w:hAnsi="Garamond" w:cs="TimesNewRomanPSMT"/>
          <w:sz w:val="26"/>
          <w:szCs w:val="26"/>
        </w:rPr>
        <w:t>finished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 notes as soon as possible after class</w:t>
      </w:r>
      <w:r w:rsidR="00153D03">
        <w:rPr>
          <w:rFonts w:ascii="Garamond" w:hAnsi="Garamond" w:cs="TimesNewRomanPSMT"/>
          <w:sz w:val="26"/>
          <w:szCs w:val="26"/>
        </w:rPr>
        <w:t xml:space="preserve"> (or in class if time)</w:t>
      </w:r>
      <w:r w:rsidR="00424DCF" w:rsidRPr="00424DCF">
        <w:rPr>
          <w:rFonts w:ascii="Garamond" w:hAnsi="Garamond" w:cs="TimesNewRomanPSMT"/>
          <w:sz w:val="26"/>
          <w:szCs w:val="26"/>
        </w:rPr>
        <w:t>.</w:t>
      </w:r>
    </w:p>
    <w:p w14:paraId="0D3D71C3" w14:textId="77777777" w:rsidR="00424DCF" w:rsidRDefault="00AA64BE" w:rsidP="00AA64BE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153D03">
        <w:rPr>
          <w:rFonts w:ascii="Garamond" w:hAnsi="Garamond" w:cs="TimesNewRomanPSMT"/>
          <w:sz w:val="26"/>
          <w:szCs w:val="26"/>
        </w:rPr>
        <w:t xml:space="preserve">Pull out main ideas and 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key points, and write them </w:t>
      </w:r>
      <w:r w:rsidR="00424DCF" w:rsidRPr="00153D03">
        <w:rPr>
          <w:rFonts w:ascii="Garamond" w:hAnsi="Garamond" w:cs="TimesNewRomanPSMT"/>
          <w:b/>
          <w:sz w:val="26"/>
          <w:szCs w:val="26"/>
        </w:rPr>
        <w:t>in the left</w:t>
      </w:r>
      <w:r w:rsidR="00153D03" w:rsidRPr="00153D03">
        <w:rPr>
          <w:rFonts w:ascii="Garamond" w:hAnsi="Garamond" w:cs="TimesNewRomanPSMT"/>
          <w:b/>
          <w:sz w:val="26"/>
          <w:szCs w:val="26"/>
        </w:rPr>
        <w:t xml:space="preserve"> </w:t>
      </w:r>
      <w:r w:rsidR="00424DCF" w:rsidRPr="00153D03">
        <w:rPr>
          <w:rFonts w:ascii="Garamond" w:hAnsi="Garamond" w:cs="TimesNewRomanPSMT"/>
          <w:b/>
          <w:sz w:val="26"/>
          <w:szCs w:val="26"/>
        </w:rPr>
        <w:t>column</w:t>
      </w:r>
      <w:r w:rsidR="00424DCF" w:rsidRPr="00424DCF">
        <w:rPr>
          <w:rFonts w:ascii="Garamond" w:hAnsi="Garamond" w:cs="TimesNewRomanPSMT"/>
          <w:sz w:val="26"/>
          <w:szCs w:val="26"/>
        </w:rPr>
        <w:t>.</w:t>
      </w:r>
    </w:p>
    <w:p w14:paraId="094202E9" w14:textId="77777777" w:rsidR="00153D03" w:rsidRDefault="00AA64BE" w:rsidP="00AA64BE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*Or, p</w:t>
      </w:r>
      <w:r w:rsidRPr="00424DCF">
        <w:rPr>
          <w:rFonts w:ascii="Garamond" w:hAnsi="Garamond" w:cs="TimesNewRomanPSMT"/>
          <w:sz w:val="26"/>
          <w:szCs w:val="26"/>
        </w:rPr>
        <w:t xml:space="preserve">ull out main ideas, </w:t>
      </w:r>
      <w:r w:rsidR="00153D03">
        <w:rPr>
          <w:rFonts w:ascii="Garamond" w:hAnsi="Garamond" w:cs="TimesNewRomanPSMT"/>
          <w:sz w:val="26"/>
          <w:szCs w:val="26"/>
        </w:rPr>
        <w:t xml:space="preserve">and </w:t>
      </w:r>
      <w:r w:rsidRPr="00424DCF">
        <w:rPr>
          <w:rFonts w:ascii="Garamond" w:hAnsi="Garamond" w:cs="TimesNewRomanPSMT"/>
          <w:sz w:val="26"/>
          <w:szCs w:val="26"/>
        </w:rPr>
        <w:t>key points, and</w:t>
      </w:r>
      <w:r>
        <w:rPr>
          <w:rFonts w:ascii="Garamond" w:hAnsi="Garamond" w:cs="TimesNewRomanPSMT"/>
          <w:sz w:val="26"/>
          <w:szCs w:val="26"/>
        </w:rPr>
        <w:t xml:space="preserve"> create pictures or</w:t>
      </w:r>
      <w:r w:rsidR="00153D03">
        <w:rPr>
          <w:rFonts w:ascii="Garamond" w:hAnsi="Garamond" w:cs="TimesNewRomanPSMT"/>
          <w:sz w:val="26"/>
          <w:szCs w:val="26"/>
        </w:rPr>
        <w:t xml:space="preserve"> </w:t>
      </w:r>
      <w:r>
        <w:rPr>
          <w:rFonts w:ascii="Garamond" w:hAnsi="Garamond" w:cs="TimesNewRomanPSMT"/>
          <w:sz w:val="26"/>
          <w:szCs w:val="26"/>
        </w:rPr>
        <w:t xml:space="preserve">symbols to </w:t>
      </w:r>
    </w:p>
    <w:p w14:paraId="44766733" w14:textId="77777777" w:rsidR="00AA64BE" w:rsidRDefault="00153D03" w:rsidP="00AA64BE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 </w:t>
      </w:r>
      <w:r w:rsidR="00AA64BE">
        <w:rPr>
          <w:rFonts w:ascii="Garamond" w:hAnsi="Garamond" w:cs="TimesNewRomanPSMT"/>
          <w:sz w:val="26"/>
          <w:szCs w:val="26"/>
        </w:rPr>
        <w:t xml:space="preserve">represent the main ideas, key points, etc..  Draw those </w:t>
      </w:r>
      <w:r w:rsidR="00AA64BE" w:rsidRPr="00153D03">
        <w:rPr>
          <w:rFonts w:ascii="Garamond" w:hAnsi="Garamond" w:cs="TimesNewRomanPSMT"/>
          <w:b/>
          <w:sz w:val="26"/>
          <w:szCs w:val="26"/>
        </w:rPr>
        <w:t>in the left column</w:t>
      </w:r>
      <w:r w:rsidR="00AA64BE">
        <w:rPr>
          <w:rFonts w:ascii="Garamond" w:hAnsi="Garamond" w:cs="TimesNewRomanPSMT"/>
          <w:sz w:val="26"/>
          <w:szCs w:val="26"/>
        </w:rPr>
        <w:t>.</w:t>
      </w:r>
    </w:p>
    <w:p w14:paraId="0D61ECE9" w14:textId="77777777" w:rsidR="00153D03" w:rsidRDefault="008B515F" w:rsidP="008B515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*Or, pull out main ideas, </w:t>
      </w:r>
      <w:r w:rsidR="00153D03">
        <w:rPr>
          <w:rFonts w:ascii="Garamond" w:hAnsi="Garamond" w:cs="TimesNewRomanPSMT"/>
          <w:sz w:val="26"/>
          <w:szCs w:val="26"/>
        </w:rPr>
        <w:t xml:space="preserve">and </w:t>
      </w:r>
      <w:r>
        <w:rPr>
          <w:rFonts w:ascii="Garamond" w:hAnsi="Garamond" w:cs="TimesNewRomanPSMT"/>
          <w:sz w:val="26"/>
          <w:szCs w:val="26"/>
        </w:rPr>
        <w:t xml:space="preserve">key points, and then write a    </w:t>
      </w:r>
      <w:r w:rsidR="00153D03">
        <w:rPr>
          <w:rFonts w:ascii="Garamond" w:hAnsi="Garamond" w:cs="TimesNewRomanPSMT"/>
          <w:sz w:val="26"/>
          <w:szCs w:val="26"/>
        </w:rPr>
        <w:t xml:space="preserve">     </w:t>
      </w:r>
    </w:p>
    <w:p w14:paraId="00CA5EB2" w14:textId="77777777" w:rsidR="008B515F" w:rsidRDefault="00153D03" w:rsidP="008B515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  </w:t>
      </w:r>
      <w:r w:rsidR="008B515F">
        <w:rPr>
          <w:rFonts w:ascii="Garamond" w:hAnsi="Garamond" w:cs="TimesNewRomanPSMT"/>
          <w:sz w:val="26"/>
          <w:szCs w:val="26"/>
        </w:rPr>
        <w:t xml:space="preserve">metaphor/simile/analogy that connects main ideas, key points, etc. to </w:t>
      </w:r>
    </w:p>
    <w:p w14:paraId="6E9F810B" w14:textId="77777777" w:rsidR="008B515F" w:rsidRDefault="00B64C3C" w:rsidP="008B515F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Cooper Black" w:hAnsi="Cooper Black" w:cs="TimesNewRomanPSMT"/>
          <w:noProof/>
          <w:sz w:val="26"/>
          <w:szCs w:val="26"/>
        </w:rPr>
        <w:pict w14:anchorId="24AD4826">
          <v:shape id="_x0000_s1028" type="#_x0000_t202" style="position:absolute;left:0;text-align:left;margin-left:-35.25pt;margin-top:14.05pt;width:36pt;height:38pt;z-index:3">
            <v:textbox>
              <w:txbxContent>
                <w:p w14:paraId="6D24F709" w14:textId="77777777" w:rsidR="008B515F" w:rsidRPr="00732EA1" w:rsidRDefault="008B515F" w:rsidP="008B515F">
                  <w:pPr>
                    <w:rPr>
                      <w:rFonts w:ascii="Cooper Black" w:hAnsi="Cooper Black"/>
                      <w:sz w:val="58"/>
                      <w:szCs w:val="58"/>
                    </w:rPr>
                  </w:pPr>
                  <w:r>
                    <w:rPr>
                      <w:rFonts w:ascii="Cooper Black" w:hAnsi="Cooper Black"/>
                      <w:sz w:val="58"/>
                      <w:szCs w:val="58"/>
                    </w:rPr>
                    <w:t>3</w:t>
                  </w:r>
                </w:p>
              </w:txbxContent>
            </v:textbox>
          </v:shape>
        </w:pict>
      </w:r>
      <w:r w:rsidR="008B515F">
        <w:rPr>
          <w:rFonts w:ascii="Garamond" w:hAnsi="Garamond" w:cs="TimesNewRomanPSMT"/>
          <w:sz w:val="26"/>
          <w:szCs w:val="26"/>
        </w:rPr>
        <w:t xml:space="preserve">    something that helps you grasp them better.</w:t>
      </w:r>
    </w:p>
    <w:p w14:paraId="78266D8B" w14:textId="77777777" w:rsidR="008B515F" w:rsidRDefault="008B515F" w:rsidP="00AA64BE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</w:p>
    <w:p w14:paraId="75455E1C" w14:textId="77777777" w:rsidR="00424DCF" w:rsidRPr="00AA64BE" w:rsidRDefault="008B515F" w:rsidP="00424DCF">
      <w:pPr>
        <w:autoSpaceDE w:val="0"/>
        <w:autoSpaceDN w:val="0"/>
        <w:adjustRightInd w:val="0"/>
        <w:rPr>
          <w:rFonts w:ascii="Cooper Black" w:hAnsi="Cooper Black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 </w:t>
      </w:r>
      <w:r w:rsidR="00424DCF" w:rsidRPr="00AA64BE">
        <w:rPr>
          <w:rFonts w:ascii="Cooper Black" w:hAnsi="Cooper Black" w:cs="TimesNewRomanPSMT"/>
          <w:sz w:val="26"/>
          <w:szCs w:val="26"/>
        </w:rPr>
        <w:t>Summarize</w:t>
      </w:r>
    </w:p>
    <w:p w14:paraId="013858AE" w14:textId="77777777" w:rsidR="00424DCF" w:rsidRDefault="00AA64BE" w:rsidP="00AA64BE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Write a summary of the main ideas </w:t>
      </w:r>
      <w:r w:rsidR="00424DCF" w:rsidRPr="00153D03">
        <w:rPr>
          <w:rFonts w:ascii="Garamond" w:hAnsi="Garamond" w:cs="TimesNewRomanPSMT"/>
          <w:b/>
          <w:sz w:val="26"/>
          <w:szCs w:val="26"/>
        </w:rPr>
        <w:t>in the bottom section</w:t>
      </w:r>
      <w:r w:rsidR="00424DCF" w:rsidRPr="00424DCF">
        <w:rPr>
          <w:rFonts w:ascii="Garamond" w:hAnsi="Garamond" w:cs="TimesNewRomanPSMT"/>
          <w:sz w:val="26"/>
          <w:szCs w:val="26"/>
        </w:rPr>
        <w:t>.</w:t>
      </w:r>
    </w:p>
    <w:p w14:paraId="69AEAC1A" w14:textId="77777777" w:rsidR="00AA64BE" w:rsidRPr="00424DCF" w:rsidRDefault="00B64C3C" w:rsidP="00AA64BE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Cooper Black" w:hAnsi="Cooper Black" w:cs="TimesNewRomanPSMT"/>
          <w:noProof/>
          <w:sz w:val="26"/>
          <w:szCs w:val="26"/>
        </w:rPr>
        <w:pict w14:anchorId="26B5A69C">
          <v:shape id="_x0000_s1029" type="#_x0000_t202" style="position:absolute;left:0;text-align:left;margin-left:-36pt;margin-top:9.75pt;width:36pt;height:38pt;z-index:4">
            <v:textbox>
              <w:txbxContent>
                <w:p w14:paraId="54204C65" w14:textId="77777777" w:rsidR="00F65D4D" w:rsidRPr="00732EA1" w:rsidRDefault="00F65D4D" w:rsidP="00F65D4D">
                  <w:pPr>
                    <w:rPr>
                      <w:rFonts w:ascii="Cooper Black" w:hAnsi="Cooper Black"/>
                      <w:sz w:val="58"/>
                      <w:szCs w:val="58"/>
                    </w:rPr>
                  </w:pPr>
                  <w:r>
                    <w:rPr>
                      <w:rFonts w:ascii="Cooper Black" w:hAnsi="Cooper Black"/>
                      <w:sz w:val="58"/>
                      <w:szCs w:val="58"/>
                    </w:rPr>
                    <w:t>4</w:t>
                  </w:r>
                </w:p>
              </w:txbxContent>
            </v:textbox>
          </v:shape>
        </w:pict>
      </w:r>
    </w:p>
    <w:p w14:paraId="6D0D57AE" w14:textId="77777777" w:rsidR="00424DCF" w:rsidRPr="00AA64BE" w:rsidRDefault="008B515F" w:rsidP="00424DCF">
      <w:pPr>
        <w:autoSpaceDE w:val="0"/>
        <w:autoSpaceDN w:val="0"/>
        <w:adjustRightInd w:val="0"/>
        <w:rPr>
          <w:rFonts w:ascii="Cooper Black" w:hAnsi="Cooper Black" w:cs="TimesNewRomanPSMT"/>
          <w:sz w:val="26"/>
          <w:szCs w:val="26"/>
        </w:rPr>
      </w:pPr>
      <w:r>
        <w:rPr>
          <w:rFonts w:ascii="Cooper Black" w:hAnsi="Cooper Black" w:cs="TimesNewRomanPSMT"/>
          <w:sz w:val="26"/>
          <w:szCs w:val="26"/>
        </w:rPr>
        <w:t xml:space="preserve">  </w:t>
      </w:r>
      <w:r w:rsidR="00424DCF" w:rsidRPr="00AA64BE">
        <w:rPr>
          <w:rFonts w:ascii="Cooper Black" w:hAnsi="Cooper Black" w:cs="TimesNewRomanPSMT"/>
          <w:sz w:val="26"/>
          <w:szCs w:val="26"/>
        </w:rPr>
        <w:t>Study your notes</w:t>
      </w:r>
    </w:p>
    <w:p w14:paraId="33E9ABA4" w14:textId="77777777" w:rsidR="00424DCF" w:rsidRPr="00424DCF" w:rsidRDefault="00AA64BE" w:rsidP="00AA64BE">
      <w:pPr>
        <w:autoSpaceDE w:val="0"/>
        <w:autoSpaceDN w:val="0"/>
        <w:adjustRightInd w:val="0"/>
        <w:ind w:firstLine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424DCF" w:rsidRPr="00424DCF">
        <w:rPr>
          <w:rFonts w:ascii="Garamond" w:hAnsi="Garamond" w:cs="TimesNewRomanPSMT"/>
          <w:sz w:val="26"/>
          <w:szCs w:val="26"/>
        </w:rPr>
        <w:t>Reread your notes in the right column.</w:t>
      </w:r>
    </w:p>
    <w:p w14:paraId="266A8F1E" w14:textId="77777777" w:rsidR="00AA64BE" w:rsidRDefault="00AA64BE" w:rsidP="00AA64BE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Symbol"/>
          <w:sz w:val="26"/>
          <w:szCs w:val="26"/>
        </w:rPr>
        <w:t xml:space="preserve"> *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Spend most of your time studying the ideas in the left column and the </w:t>
      </w:r>
      <w:r>
        <w:rPr>
          <w:rFonts w:ascii="Garamond" w:hAnsi="Garamond" w:cs="TimesNewRomanPSMT"/>
          <w:sz w:val="26"/>
          <w:szCs w:val="26"/>
        </w:rPr>
        <w:t xml:space="preserve">  </w:t>
      </w:r>
    </w:p>
    <w:p w14:paraId="610131E3" w14:textId="77777777" w:rsidR="00AA64BE" w:rsidRDefault="00AA64BE" w:rsidP="00AA64BE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 </w:t>
      </w:r>
      <w:r w:rsidR="00424DCF" w:rsidRPr="00424DCF">
        <w:rPr>
          <w:rFonts w:ascii="Garamond" w:hAnsi="Garamond" w:cs="TimesNewRomanPSMT"/>
          <w:sz w:val="26"/>
          <w:szCs w:val="26"/>
        </w:rPr>
        <w:t>summary at</w:t>
      </w:r>
      <w:r>
        <w:rPr>
          <w:rFonts w:ascii="Garamond" w:hAnsi="Garamond" w:cs="TimesNewRomanPSMT"/>
          <w:sz w:val="26"/>
          <w:szCs w:val="26"/>
        </w:rPr>
        <w:t xml:space="preserve"> </w:t>
      </w:r>
      <w:r w:rsidR="00424DCF" w:rsidRPr="00424DCF">
        <w:rPr>
          <w:rFonts w:ascii="Garamond" w:hAnsi="Garamond" w:cs="TimesNewRomanPSMT"/>
          <w:sz w:val="26"/>
          <w:szCs w:val="26"/>
        </w:rPr>
        <w:t xml:space="preserve">the bottom. These are the most important ideas and will </w:t>
      </w:r>
      <w:r>
        <w:rPr>
          <w:rFonts w:ascii="Garamond" w:hAnsi="Garamond" w:cs="TimesNewRomanPSMT"/>
          <w:sz w:val="26"/>
          <w:szCs w:val="26"/>
        </w:rPr>
        <w:t xml:space="preserve">  </w:t>
      </w:r>
    </w:p>
    <w:p w14:paraId="05E3AFF4" w14:textId="77777777" w:rsidR="00424DCF" w:rsidRPr="00424DCF" w:rsidRDefault="00AA64BE" w:rsidP="00AA64BE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6"/>
          <w:szCs w:val="26"/>
        </w:rPr>
      </w:pPr>
      <w:r>
        <w:rPr>
          <w:rFonts w:ascii="Garamond" w:hAnsi="Garamond" w:cs="TimesNewRomanPSMT"/>
          <w:sz w:val="26"/>
          <w:szCs w:val="26"/>
        </w:rPr>
        <w:t xml:space="preserve">   </w:t>
      </w:r>
      <w:r w:rsidR="00424DCF" w:rsidRPr="00424DCF">
        <w:rPr>
          <w:rFonts w:ascii="Garamond" w:hAnsi="Garamond" w:cs="TimesNewRomanPSMT"/>
          <w:sz w:val="26"/>
          <w:szCs w:val="26"/>
        </w:rPr>
        <w:t>probably include most of</w:t>
      </w:r>
      <w:r>
        <w:rPr>
          <w:rFonts w:ascii="Garamond" w:hAnsi="Garamond" w:cs="TimesNewRomanPSMT"/>
          <w:sz w:val="26"/>
          <w:szCs w:val="26"/>
        </w:rPr>
        <w:t xml:space="preserve"> </w:t>
      </w:r>
      <w:r w:rsidR="00424DCF" w:rsidRPr="00424DCF">
        <w:rPr>
          <w:rFonts w:ascii="Garamond" w:hAnsi="Garamond" w:cs="TimesNewRomanPSMT"/>
          <w:sz w:val="26"/>
          <w:szCs w:val="26"/>
        </w:rPr>
        <w:t>the information that will be tested.</w:t>
      </w:r>
    </w:p>
    <w:p w14:paraId="0AE1D8FE" w14:textId="77777777" w:rsidR="00AA64BE" w:rsidRDefault="00AA64BE" w:rsidP="00424DC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154E4857" w14:textId="77777777" w:rsidR="00AA64BE" w:rsidRDefault="00AA64BE" w:rsidP="00424DC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7739F0B1" w14:textId="77777777" w:rsidR="008B515F" w:rsidRDefault="00424DCF" w:rsidP="008B515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515F">
        <w:rPr>
          <w:rFonts w:ascii="Arial" w:hAnsi="Arial" w:cs="Arial"/>
          <w:sz w:val="20"/>
          <w:szCs w:val="20"/>
        </w:rPr>
        <w:t>This strategy is based on a strate</w:t>
      </w:r>
      <w:r w:rsidR="00C62A5C">
        <w:rPr>
          <w:rFonts w:ascii="Arial" w:hAnsi="Arial" w:cs="Arial"/>
          <w:sz w:val="20"/>
          <w:szCs w:val="20"/>
        </w:rPr>
        <w:t>gy presented in Pauk, W. (1997),</w:t>
      </w:r>
      <w:r w:rsidRPr="008B515F">
        <w:rPr>
          <w:rFonts w:ascii="Arial" w:hAnsi="Arial" w:cs="Arial"/>
          <w:sz w:val="20"/>
          <w:szCs w:val="20"/>
        </w:rPr>
        <w:t xml:space="preserve"> How to </w:t>
      </w:r>
      <w:r w:rsidR="00AA64BE" w:rsidRPr="008B515F">
        <w:rPr>
          <w:rFonts w:ascii="Arial" w:hAnsi="Arial" w:cs="Arial"/>
          <w:sz w:val="20"/>
          <w:szCs w:val="20"/>
        </w:rPr>
        <w:t>S</w:t>
      </w:r>
      <w:r w:rsidRPr="008B515F">
        <w:rPr>
          <w:rFonts w:ascii="Arial" w:hAnsi="Arial" w:cs="Arial"/>
          <w:sz w:val="20"/>
          <w:szCs w:val="20"/>
        </w:rPr>
        <w:t xml:space="preserve">tudy in </w:t>
      </w:r>
      <w:r w:rsidR="00AA64BE" w:rsidRPr="008B515F">
        <w:rPr>
          <w:rFonts w:ascii="Arial" w:hAnsi="Arial" w:cs="Arial"/>
          <w:sz w:val="20"/>
          <w:szCs w:val="20"/>
        </w:rPr>
        <w:t>C</w:t>
      </w:r>
      <w:r w:rsidRPr="008B515F">
        <w:rPr>
          <w:rFonts w:ascii="Arial" w:hAnsi="Arial" w:cs="Arial"/>
          <w:sz w:val="20"/>
          <w:szCs w:val="20"/>
        </w:rPr>
        <w:t>ollege</w:t>
      </w:r>
      <w:r w:rsidR="008B515F">
        <w:rPr>
          <w:rFonts w:ascii="Arial" w:hAnsi="Arial" w:cs="Arial"/>
          <w:sz w:val="20"/>
          <w:szCs w:val="20"/>
        </w:rPr>
        <w:t xml:space="preserve"> </w:t>
      </w:r>
      <w:r w:rsidR="00C62A5C">
        <w:rPr>
          <w:rFonts w:ascii="Arial" w:hAnsi="Arial" w:cs="Arial"/>
          <w:sz w:val="20"/>
          <w:szCs w:val="20"/>
        </w:rPr>
        <w:t>(6th ed.),</w:t>
      </w:r>
      <w:r w:rsidRPr="008B515F">
        <w:rPr>
          <w:rFonts w:ascii="Arial" w:hAnsi="Arial" w:cs="Arial"/>
          <w:sz w:val="20"/>
          <w:szCs w:val="20"/>
        </w:rPr>
        <w:t xml:space="preserve"> Boston:</w:t>
      </w:r>
      <w:r w:rsidR="00AA64BE" w:rsidRPr="008B515F">
        <w:rPr>
          <w:rFonts w:ascii="Arial" w:hAnsi="Arial" w:cs="Arial"/>
          <w:sz w:val="20"/>
          <w:szCs w:val="20"/>
        </w:rPr>
        <w:t xml:space="preserve"> </w:t>
      </w:r>
      <w:r w:rsidRPr="008B515F">
        <w:rPr>
          <w:rFonts w:ascii="Arial" w:hAnsi="Arial" w:cs="Arial"/>
          <w:sz w:val="20"/>
          <w:szCs w:val="20"/>
        </w:rPr>
        <w:t>Houghton Mifflin.</w:t>
      </w:r>
    </w:p>
    <w:p w14:paraId="04D3B442" w14:textId="77777777" w:rsidR="00C62A5C" w:rsidRDefault="00C62A5C" w:rsidP="008B515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8B7087D" w14:textId="77777777" w:rsidR="00424DCF" w:rsidRPr="00C62A5C" w:rsidRDefault="00C62A5C" w:rsidP="008B515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62A5C">
        <w:rPr>
          <w:rFonts w:ascii="Arial" w:hAnsi="Arial" w:cs="Arial"/>
          <w:b/>
          <w:sz w:val="20"/>
          <w:szCs w:val="20"/>
        </w:rPr>
        <w:t>Note: This is the most widely used note-taking strategy in American universities and colleges.</w:t>
      </w:r>
    </w:p>
    <w:sectPr w:rsidR="00424DCF" w:rsidRPr="00C62A5C" w:rsidSect="00C62A5C">
      <w:pgSz w:w="12240" w:h="15840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137C"/>
    <w:multiLevelType w:val="hybridMultilevel"/>
    <w:tmpl w:val="67D861E6"/>
    <w:lvl w:ilvl="0" w:tplc="627E14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135D6"/>
    <w:multiLevelType w:val="hybridMultilevel"/>
    <w:tmpl w:val="3E8251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50C2D"/>
    <w:multiLevelType w:val="hybridMultilevel"/>
    <w:tmpl w:val="942E452E"/>
    <w:lvl w:ilvl="0" w:tplc="AEBE4E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2B1"/>
    <w:multiLevelType w:val="hybridMultilevel"/>
    <w:tmpl w:val="335A5B08"/>
    <w:lvl w:ilvl="0" w:tplc="9E4A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DCF"/>
    <w:rsid w:val="00153D03"/>
    <w:rsid w:val="002D1110"/>
    <w:rsid w:val="002D50B9"/>
    <w:rsid w:val="00423784"/>
    <w:rsid w:val="00424DCF"/>
    <w:rsid w:val="00614B23"/>
    <w:rsid w:val="008B515F"/>
    <w:rsid w:val="008D321A"/>
    <w:rsid w:val="00A9155D"/>
    <w:rsid w:val="00AA64BE"/>
    <w:rsid w:val="00B64C3C"/>
    <w:rsid w:val="00C37D03"/>
    <w:rsid w:val="00C62A5C"/>
    <w:rsid w:val="00D22D6D"/>
    <w:rsid w:val="00D238A3"/>
    <w:rsid w:val="00E426D7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79DAB3C"/>
  <w15:docId w15:val="{EAA07BEA-BBB4-4D5C-BA26-E9D6044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</vt:lpstr>
    </vt:vector>
  </TitlesOfParts>
  <Company>WCSD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</dc:title>
  <dc:subject/>
  <dc:creator>Techsup</dc:creator>
  <cp:keywords/>
  <dc:description/>
  <cp:lastModifiedBy>McClellan, Brad</cp:lastModifiedBy>
  <cp:revision>5</cp:revision>
  <cp:lastPrinted>2011-09-06T19:31:00Z</cp:lastPrinted>
  <dcterms:created xsi:type="dcterms:W3CDTF">2010-08-31T21:55:00Z</dcterms:created>
  <dcterms:modified xsi:type="dcterms:W3CDTF">2020-09-01T17:53:00Z</dcterms:modified>
</cp:coreProperties>
</file>